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EB6" w:rsidRDefault="00F429D9" w:rsidP="00F429D9">
      <w:pPr>
        <w:ind w:firstLine="2268"/>
      </w:pPr>
      <w:r>
        <w:t>Тест по теме: «Пожары в населенных пунктах»</w:t>
      </w:r>
    </w:p>
    <w:p w:rsidR="00F429D9" w:rsidRDefault="00F429D9" w:rsidP="00F429D9"/>
    <w:p w:rsidR="00F429D9" w:rsidRDefault="00F429D9" w:rsidP="00F429D9">
      <w:r>
        <w:t>1)Что не является причиной возникновения пожара?</w:t>
      </w:r>
    </w:p>
    <w:p w:rsidR="00F429D9" w:rsidRDefault="00F429D9" w:rsidP="00F429D9">
      <w:r>
        <w:t>-Брошенная зажженная спичка или окурок</w:t>
      </w:r>
    </w:p>
    <w:p w:rsidR="00F429D9" w:rsidRDefault="00F429D9" w:rsidP="00F429D9">
      <w:r>
        <w:t>-неосторожное обращение с огнем</w:t>
      </w:r>
    </w:p>
    <w:p w:rsidR="00F429D9" w:rsidRDefault="00F429D9" w:rsidP="00F429D9">
      <w:r>
        <w:t>-разведения костров в отведенных местах</w:t>
      </w:r>
    </w:p>
    <w:p w:rsidR="00F429D9" w:rsidRDefault="00F429D9" w:rsidP="00F429D9"/>
    <w:p w:rsidR="00F429D9" w:rsidRDefault="00F429D9" w:rsidP="00F429D9">
      <w:r>
        <w:t xml:space="preserve"> 2) Признаки возгорания </w:t>
      </w:r>
    </w:p>
    <w:p w:rsidR="00F429D9" w:rsidRDefault="00F429D9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t xml:space="preserve">-Наличие запаха 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перегревшегося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 вещества и появления дыма.</w:t>
      </w:r>
    </w:p>
    <w:p w:rsidR="00F429D9" w:rsidRDefault="00F429D9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-потрескивание.</w:t>
      </w:r>
    </w:p>
    <w:p w:rsidR="00F429D9" w:rsidRDefault="00F429D9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-потухший свет</w:t>
      </w:r>
    </w:p>
    <w:p w:rsidR="00F429D9" w:rsidRDefault="00F429D9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</w:p>
    <w:p w:rsidR="00F429D9" w:rsidRDefault="00F429D9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3)Какие действия при пожаре правильные?</w:t>
      </w:r>
    </w:p>
    <w:p w:rsidR="00F429D9" w:rsidRDefault="00F429D9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-Тушить </w:t>
      </w:r>
      <w:r w:rsidR="00562AD2">
        <w:rPr>
          <w:rFonts w:ascii="Arial" w:hAnsi="Arial" w:cs="Arial"/>
          <w:color w:val="000000"/>
          <w:sz w:val="19"/>
          <w:szCs w:val="19"/>
          <w:shd w:val="clear" w:color="auto" w:fill="FFFFFF"/>
        </w:rPr>
        <w:t>электроприборы водой</w:t>
      </w:r>
    </w:p>
    <w:p w:rsidR="00562AD2" w:rsidRDefault="00562AD2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-Отключить подачу газа</w:t>
      </w:r>
    </w:p>
    <w:p w:rsidR="00562AD2" w:rsidRDefault="00562AD2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-Позвонить 01</w:t>
      </w:r>
    </w:p>
    <w:p w:rsidR="00562AD2" w:rsidRDefault="00562AD2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</w:p>
    <w:p w:rsidR="00562AD2" w:rsidRDefault="00562AD2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4)Что нельзя делать если на человеке загорелась одежда?</w:t>
      </w:r>
    </w:p>
    <w:p w:rsidR="00562AD2" w:rsidRDefault="00562AD2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-Не давать бегать ему</w:t>
      </w:r>
    </w:p>
    <w:p w:rsidR="00562AD2" w:rsidRDefault="00562AD2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-не оказывать медицинскую помощь</w:t>
      </w:r>
    </w:p>
    <w:p w:rsidR="00562AD2" w:rsidRDefault="00562AD2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Повалить человека на землю</w:t>
      </w:r>
      <w:bookmarkStart w:id="0" w:name="_GoBack"/>
      <w:bookmarkEnd w:id="0"/>
    </w:p>
    <w:p w:rsidR="00562AD2" w:rsidRPr="00F429D9" w:rsidRDefault="00562AD2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</w:p>
    <w:sectPr w:rsidR="00562AD2" w:rsidRPr="00F42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FDD"/>
    <w:rsid w:val="00324FDD"/>
    <w:rsid w:val="00562AD2"/>
    <w:rsid w:val="007B5EB6"/>
    <w:rsid w:val="00F4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2015-05-12T18:49:00Z</dcterms:created>
  <dcterms:modified xsi:type="dcterms:W3CDTF">2015-05-12T19:01:00Z</dcterms:modified>
</cp:coreProperties>
</file>